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E00D3D" w14:paraId="394367BE" w14:textId="77777777" w:rsidTr="00F95C01">
        <w:tc>
          <w:tcPr>
            <w:tcW w:w="2376" w:type="dxa"/>
          </w:tcPr>
          <w:p w14:paraId="238AF75E" w14:textId="77777777" w:rsidR="00F95C01" w:rsidRPr="005134E3" w:rsidRDefault="00B06A48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25409290" w14:textId="77777777" w:rsidR="00F95C01" w:rsidRPr="005134E3" w:rsidRDefault="00B06A48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E00D3D" w14:paraId="34396FF5" w14:textId="77777777" w:rsidTr="00F95C01">
        <w:tc>
          <w:tcPr>
            <w:tcW w:w="2376" w:type="dxa"/>
          </w:tcPr>
          <w:p w14:paraId="69EFBE29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2D5F1871" w14:textId="77777777" w:rsidR="00F95C01" w:rsidRPr="00655E30" w:rsidRDefault="00B06A48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2023-10-16</w:t>
                </w:r>
              </w:p>
            </w:tc>
          </w:sdtContent>
        </w:sdt>
      </w:tr>
    </w:tbl>
    <w:p w14:paraId="1A88D9BB" w14:textId="77777777" w:rsidR="001424F4" w:rsidRDefault="00B06A48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8677F65" wp14:editId="258F17E4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57447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5989A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E00D3D" w14:paraId="7AA42371" w14:textId="77777777" w:rsidTr="00E50917">
        <w:tc>
          <w:tcPr>
            <w:tcW w:w="5249" w:type="dxa"/>
          </w:tcPr>
          <w:p w14:paraId="4A8C123A" w14:textId="77777777" w:rsidR="00300422" w:rsidRPr="00300422" w:rsidRDefault="00300422" w:rsidP="00300422">
            <w:pPr>
              <w:pStyle w:val="Rubrik"/>
            </w:pPr>
          </w:p>
        </w:tc>
      </w:tr>
      <w:tr w:rsidR="00E00D3D" w14:paraId="7C4C3B9A" w14:textId="77777777" w:rsidTr="00E50917">
        <w:tc>
          <w:tcPr>
            <w:tcW w:w="5249" w:type="dxa"/>
          </w:tcPr>
          <w:p w14:paraId="05F0A73B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E00D3D" w14:paraId="343655A8" w14:textId="77777777" w:rsidTr="00E50917">
        <w:tc>
          <w:tcPr>
            <w:tcW w:w="5249" w:type="dxa"/>
          </w:tcPr>
          <w:p w14:paraId="1397737E" w14:textId="77777777" w:rsidR="009C4D34" w:rsidRPr="005134E3" w:rsidRDefault="00B06A48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E00D3D" w14:paraId="2229D4BF" w14:textId="77777777" w:rsidTr="00E50917">
        <w:tc>
          <w:tcPr>
            <w:tcW w:w="5249" w:type="dxa"/>
          </w:tcPr>
          <w:p w14:paraId="2380E04E" w14:textId="77777777" w:rsidR="009C4D34" w:rsidRPr="005134E3" w:rsidRDefault="00B06A48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39D37702" w14:textId="77777777" w:rsidR="00542BB3" w:rsidRPr="001424F4" w:rsidRDefault="00542BB3" w:rsidP="001424F4"/>
    <w:p w14:paraId="0089567B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2FC75C7D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0E33FCE8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E00D3D" w14:paraId="161B069E" w14:textId="77777777" w:rsidTr="007B7066">
        <w:tc>
          <w:tcPr>
            <w:tcW w:w="8501" w:type="dxa"/>
          </w:tcPr>
          <w:p w14:paraId="7B7A18EC" w14:textId="77777777" w:rsidR="001A0F22" w:rsidRPr="00024EAD" w:rsidRDefault="00B06A48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E00D3D" w14:paraId="271FAF7B" w14:textId="77777777" w:rsidTr="007B7066">
        <w:tc>
          <w:tcPr>
            <w:tcW w:w="8501" w:type="dxa"/>
          </w:tcPr>
          <w:p w14:paraId="25D9946C" w14:textId="77777777" w:rsidR="001A0F22" w:rsidRPr="00315540" w:rsidRDefault="001A0F22" w:rsidP="00C46D30">
            <w:pPr>
              <w:pStyle w:val="Rubrik1"/>
            </w:pPr>
          </w:p>
        </w:tc>
      </w:tr>
      <w:tr w:rsidR="00E00D3D" w14:paraId="10258658" w14:textId="77777777" w:rsidTr="003452AB">
        <w:trPr>
          <w:trHeight w:val="6450"/>
        </w:trPr>
        <w:tc>
          <w:tcPr>
            <w:tcW w:w="8501" w:type="dxa"/>
          </w:tcPr>
          <w:p w14:paraId="059BB6A9" w14:textId="77777777" w:rsidR="00F95C01" w:rsidRDefault="00F95C01" w:rsidP="00F95C01">
            <w:pPr>
              <w:pStyle w:val="Rubrik"/>
            </w:pPr>
          </w:p>
          <w:p w14:paraId="41BB34FB" w14:textId="77777777" w:rsidR="00F95C01" w:rsidRPr="005134E3" w:rsidRDefault="00B06A48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2023-10-23</w:t>
                </w:r>
                <w:r w:rsidR="006D39EB">
                  <w:rPr>
                    <w:bCs/>
                  </w:rPr>
                  <w:t xml:space="preserve"> kl. 16.00</w:t>
                </w:r>
              </w:sdtContent>
            </w:sdt>
          </w:p>
          <w:p w14:paraId="45EC54E1" w14:textId="77777777" w:rsidR="00F95C01" w:rsidRPr="005134E3" w:rsidRDefault="00B06A48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Kommunhuset, lokal älven</w:t>
                </w:r>
              </w:sdtContent>
            </w:sdt>
          </w:p>
          <w:p w14:paraId="16811176" w14:textId="77777777" w:rsidR="002A3FFB" w:rsidRDefault="002A3FFB" w:rsidP="002A3FFB"/>
          <w:p w14:paraId="7087878C" w14:textId="77777777" w:rsidR="00E50917" w:rsidRPr="002A3FFB" w:rsidRDefault="00E50917" w:rsidP="002A3FFB"/>
          <w:p w14:paraId="1A680218" w14:textId="77777777" w:rsidR="007B7066" w:rsidRPr="00F0352F" w:rsidRDefault="00B06A48" w:rsidP="005134E3">
            <w:pPr>
              <w:pStyle w:val="Mellanrubrik"/>
            </w:pPr>
            <w:r>
              <w:t xml:space="preserve">Föredragningslista </w:t>
            </w:r>
          </w:p>
          <w:p w14:paraId="23250C7E" w14:textId="77777777" w:rsidR="001A0F22" w:rsidRPr="009C4D34" w:rsidRDefault="001A0F22" w:rsidP="00C46D30">
            <w:pPr>
              <w:pStyle w:val="Mellanrubrik"/>
            </w:pPr>
          </w:p>
          <w:p w14:paraId="5F5CF2F9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0BE212F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7AFDBB9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7313268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40B95D8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Delårsbokslut</w:t>
                </w:r>
              </w:p>
              <w:p w14:paraId="2245300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angående skyddad yrkestitel för Undersköterskor</w:t>
                </w:r>
              </w:p>
              <w:p w14:paraId="535124C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från Vänsterpartiet- Fria Arbetsskor i vården</w:t>
                </w:r>
              </w:p>
              <w:p w14:paraId="6AFDFAF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avseende förslag till föreskrifter om ändring i HSLF-FS 202175, dnr 3.1.1-2023-005678</w:t>
                </w:r>
              </w:p>
              <w:p w14:paraId="2C924A9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Rapportering enligt </w:t>
                </w:r>
                <w:proofErr w:type="spellStart"/>
                <w:r w:rsidRPr="00C12F4A">
                  <w:t>S</w:t>
                </w:r>
                <w:r w:rsidR="00165CD2">
                  <w:t>oL</w:t>
                </w:r>
                <w:proofErr w:type="spellEnd"/>
                <w:r w:rsidR="00165CD2">
                  <w:t xml:space="preserve"> </w:t>
                </w:r>
                <w:r w:rsidR="00165CD2" w:rsidRPr="00165CD2">
                  <w:t>och LSS, avseende ej verkställda gynnande beslut kvartal 2 (2023)</w:t>
                </w:r>
              </w:p>
              <w:p w14:paraId="03449A2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Revidering lokala ordningsföreskrifter</w:t>
                </w:r>
              </w:p>
              <w:p w14:paraId="79DA004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Riktlinjer riskbruk/skadligt bruk och beroendeproblematik</w:t>
                </w:r>
              </w:p>
              <w:p w14:paraId="3B49ECF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Kommunchefens information</w:t>
                </w:r>
              </w:p>
              <w:p w14:paraId="1E15185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Rapportering Risk- och sårbarhetsanalys 2023-2026</w:t>
                </w:r>
              </w:p>
              <w:p w14:paraId="2A53ECE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Regler för Bo Englundstipendiet</w:t>
                </w:r>
              </w:p>
              <w:p w14:paraId="70B3C98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Indexuppräkning av budgeten samt översyn av regelemente och avtal hjälpmedelsnämnden</w:t>
                </w:r>
              </w:p>
              <w:p w14:paraId="3C46628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Uppräkning av serviceavgift för herrelösa arkiv från länets samtliga kommuner vilka förvaras hos Föreningsarkivet i Värmland</w:t>
                </w:r>
              </w:p>
              <w:p w14:paraId="733EE13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Sammanträdestider kommunstyrelsen 2024</w:t>
                </w:r>
              </w:p>
              <w:p w14:paraId="4E538ED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Sammanträdestider för ordförande/beredningsgruppen 2024</w:t>
                </w:r>
              </w:p>
              <w:p w14:paraId="769CACF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Sammanträdestider kommunfullmäktige 2024</w:t>
                </w:r>
              </w:p>
              <w:p w14:paraId="73A57E0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2EE02F1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697BD594" w14:textId="77777777" w:rsidR="00A77B3E" w:rsidRDefault="00B06A48"/>
            </w:sdtContent>
          </w:sdt>
          <w:p w14:paraId="4EBD8680" w14:textId="77777777" w:rsidR="00A64F2B" w:rsidRPr="007B7066" w:rsidRDefault="00A64F2B" w:rsidP="007B7066"/>
          <w:p w14:paraId="57DDC061" w14:textId="77777777" w:rsidR="007B7066" w:rsidRDefault="007B7066" w:rsidP="007B7066"/>
          <w:p w14:paraId="712A27F2" w14:textId="77777777" w:rsidR="007B7066" w:rsidRDefault="007B7066" w:rsidP="007B7066"/>
          <w:p w14:paraId="794B5F87" w14:textId="77777777" w:rsidR="007B7066" w:rsidRDefault="007B7066" w:rsidP="007B7066"/>
          <w:p w14:paraId="5B9CBE8B" w14:textId="77777777" w:rsidR="007B7066" w:rsidRDefault="007B7066" w:rsidP="007B7066"/>
          <w:p w14:paraId="2746C81E" w14:textId="77777777" w:rsidR="007B7066" w:rsidRDefault="007B7066" w:rsidP="007B7066"/>
          <w:p w14:paraId="6177F6C5" w14:textId="77777777" w:rsidR="007B7066" w:rsidRDefault="007B7066" w:rsidP="007B7066"/>
          <w:p w14:paraId="5242D588" w14:textId="77777777" w:rsidR="00925EAB" w:rsidRDefault="00925EAB" w:rsidP="007B7066"/>
          <w:p w14:paraId="6906A6CF" w14:textId="77777777" w:rsidR="00925EAB" w:rsidRDefault="00925EAB" w:rsidP="007B7066"/>
          <w:p w14:paraId="3F3A3C53" w14:textId="77777777" w:rsidR="00925EAB" w:rsidRDefault="00925EAB" w:rsidP="007B7066"/>
          <w:p w14:paraId="38290FEC" w14:textId="77777777" w:rsidR="00925EAB" w:rsidRDefault="00925EAB" w:rsidP="007B7066"/>
          <w:p w14:paraId="1A54AD6C" w14:textId="77777777" w:rsidR="007B7066" w:rsidRPr="003452AB" w:rsidRDefault="00B06A48" w:rsidP="0016522B">
            <w:r w:rsidRPr="003452AB">
              <w:t xml:space="preserve">Varmt välkommen! </w:t>
            </w:r>
          </w:p>
          <w:p w14:paraId="3D8DD629" w14:textId="77777777" w:rsidR="008C66CC" w:rsidRPr="003452AB" w:rsidRDefault="008C66CC" w:rsidP="008C66CC"/>
          <w:p w14:paraId="055DB924" w14:textId="77777777" w:rsidR="007B7066" w:rsidRPr="003452AB" w:rsidRDefault="00B06A48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7794502C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0FD4ADBC" w14:textId="77777777" w:rsidR="00E167FB" w:rsidRPr="00E167FB" w:rsidRDefault="00B06A48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14:paraId="6D19C19D" w14:textId="77777777" w:rsidR="007B7066" w:rsidRPr="007B7066" w:rsidRDefault="00B06A48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0A9F9D70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C77F" w14:textId="77777777" w:rsidR="00B06A48" w:rsidRDefault="00B06A48">
      <w:r>
        <w:separator/>
      </w:r>
    </w:p>
  </w:endnote>
  <w:endnote w:type="continuationSeparator" w:id="0">
    <w:p w14:paraId="2057808F" w14:textId="77777777" w:rsidR="00B06A48" w:rsidRDefault="00B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3385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58DB" w14:textId="77777777" w:rsidR="008E075B" w:rsidRDefault="00B06A4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FA3ED01" wp14:editId="5EC81D3F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64795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0180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4344" w14:textId="77777777" w:rsidR="00B06A48" w:rsidRDefault="00B06A48">
      <w:r>
        <w:separator/>
      </w:r>
    </w:p>
  </w:footnote>
  <w:footnote w:type="continuationSeparator" w:id="0">
    <w:p w14:paraId="6F4B24A6" w14:textId="77777777" w:rsidR="00B06A48" w:rsidRDefault="00B0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07D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79C1" w14:textId="77777777" w:rsidR="00655E30" w:rsidRDefault="00B06A48">
    <w:pPr>
      <w:pStyle w:val="Sidhuvud"/>
      <w:rPr>
        <w:sz w:val="20"/>
        <w:szCs w:val="20"/>
      </w:rPr>
    </w:pPr>
    <w:r>
      <w:tab/>
    </w:r>
  </w:p>
  <w:p w14:paraId="47E6AB24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33EE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79005190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771E57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BCF7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22E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9E5C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9ABD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82A8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D202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94C3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52283884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6C86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AB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6D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03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6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E0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0E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658E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294EA" w:tentative="1">
      <w:start w:val="1"/>
      <w:numFmt w:val="lowerLetter"/>
      <w:lvlText w:val="%2."/>
      <w:lvlJc w:val="left"/>
      <w:pPr>
        <w:ind w:left="1440" w:hanging="360"/>
      </w:pPr>
    </w:lvl>
    <w:lvl w:ilvl="2" w:tplc="40346B72" w:tentative="1">
      <w:start w:val="1"/>
      <w:numFmt w:val="lowerRoman"/>
      <w:lvlText w:val="%3."/>
      <w:lvlJc w:val="right"/>
      <w:pPr>
        <w:ind w:left="2160" w:hanging="180"/>
      </w:pPr>
    </w:lvl>
    <w:lvl w:ilvl="3" w:tplc="67662846" w:tentative="1">
      <w:start w:val="1"/>
      <w:numFmt w:val="decimal"/>
      <w:lvlText w:val="%4."/>
      <w:lvlJc w:val="left"/>
      <w:pPr>
        <w:ind w:left="2880" w:hanging="360"/>
      </w:pPr>
    </w:lvl>
    <w:lvl w:ilvl="4" w:tplc="5150F53E" w:tentative="1">
      <w:start w:val="1"/>
      <w:numFmt w:val="lowerLetter"/>
      <w:lvlText w:val="%5."/>
      <w:lvlJc w:val="left"/>
      <w:pPr>
        <w:ind w:left="3600" w:hanging="360"/>
      </w:pPr>
    </w:lvl>
    <w:lvl w:ilvl="5" w:tplc="D7D832B2" w:tentative="1">
      <w:start w:val="1"/>
      <w:numFmt w:val="lowerRoman"/>
      <w:lvlText w:val="%6."/>
      <w:lvlJc w:val="right"/>
      <w:pPr>
        <w:ind w:left="4320" w:hanging="180"/>
      </w:pPr>
    </w:lvl>
    <w:lvl w:ilvl="6" w:tplc="4C5E27B0" w:tentative="1">
      <w:start w:val="1"/>
      <w:numFmt w:val="decimal"/>
      <w:lvlText w:val="%7."/>
      <w:lvlJc w:val="left"/>
      <w:pPr>
        <w:ind w:left="5040" w:hanging="360"/>
      </w:pPr>
    </w:lvl>
    <w:lvl w:ilvl="7" w:tplc="16088CE6" w:tentative="1">
      <w:start w:val="1"/>
      <w:numFmt w:val="lowerLetter"/>
      <w:lvlText w:val="%8."/>
      <w:lvlJc w:val="left"/>
      <w:pPr>
        <w:ind w:left="5760" w:hanging="360"/>
      </w:pPr>
    </w:lvl>
    <w:lvl w:ilvl="8" w:tplc="BC161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4C889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A5E12" w:tentative="1">
      <w:start w:val="1"/>
      <w:numFmt w:val="lowerLetter"/>
      <w:lvlText w:val="%2."/>
      <w:lvlJc w:val="left"/>
      <w:pPr>
        <w:ind w:left="1440" w:hanging="360"/>
      </w:pPr>
    </w:lvl>
    <w:lvl w:ilvl="2" w:tplc="6994B578" w:tentative="1">
      <w:start w:val="1"/>
      <w:numFmt w:val="lowerRoman"/>
      <w:lvlText w:val="%3."/>
      <w:lvlJc w:val="right"/>
      <w:pPr>
        <w:ind w:left="2160" w:hanging="180"/>
      </w:pPr>
    </w:lvl>
    <w:lvl w:ilvl="3" w:tplc="679A2080" w:tentative="1">
      <w:start w:val="1"/>
      <w:numFmt w:val="decimal"/>
      <w:lvlText w:val="%4."/>
      <w:lvlJc w:val="left"/>
      <w:pPr>
        <w:ind w:left="2880" w:hanging="360"/>
      </w:pPr>
    </w:lvl>
    <w:lvl w:ilvl="4" w:tplc="3698E9D8" w:tentative="1">
      <w:start w:val="1"/>
      <w:numFmt w:val="lowerLetter"/>
      <w:lvlText w:val="%5."/>
      <w:lvlJc w:val="left"/>
      <w:pPr>
        <w:ind w:left="3600" w:hanging="360"/>
      </w:pPr>
    </w:lvl>
    <w:lvl w:ilvl="5" w:tplc="95CE90C4" w:tentative="1">
      <w:start w:val="1"/>
      <w:numFmt w:val="lowerRoman"/>
      <w:lvlText w:val="%6."/>
      <w:lvlJc w:val="right"/>
      <w:pPr>
        <w:ind w:left="4320" w:hanging="180"/>
      </w:pPr>
    </w:lvl>
    <w:lvl w:ilvl="6" w:tplc="42D65BB6" w:tentative="1">
      <w:start w:val="1"/>
      <w:numFmt w:val="decimal"/>
      <w:lvlText w:val="%7."/>
      <w:lvlJc w:val="left"/>
      <w:pPr>
        <w:ind w:left="5040" w:hanging="360"/>
      </w:pPr>
    </w:lvl>
    <w:lvl w:ilvl="7" w:tplc="EE2CC014" w:tentative="1">
      <w:start w:val="1"/>
      <w:numFmt w:val="lowerLetter"/>
      <w:lvlText w:val="%8."/>
      <w:lvlJc w:val="left"/>
      <w:pPr>
        <w:ind w:left="5760" w:hanging="360"/>
      </w:pPr>
    </w:lvl>
    <w:lvl w:ilvl="8" w:tplc="41769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711E3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25A3E" w:tentative="1">
      <w:start w:val="1"/>
      <w:numFmt w:val="lowerLetter"/>
      <w:lvlText w:val="%2."/>
      <w:lvlJc w:val="left"/>
      <w:pPr>
        <w:ind w:left="1440" w:hanging="360"/>
      </w:pPr>
    </w:lvl>
    <w:lvl w:ilvl="2" w:tplc="585E930E" w:tentative="1">
      <w:start w:val="1"/>
      <w:numFmt w:val="lowerRoman"/>
      <w:lvlText w:val="%3."/>
      <w:lvlJc w:val="right"/>
      <w:pPr>
        <w:ind w:left="2160" w:hanging="180"/>
      </w:pPr>
    </w:lvl>
    <w:lvl w:ilvl="3" w:tplc="EA7AF8FE" w:tentative="1">
      <w:start w:val="1"/>
      <w:numFmt w:val="decimal"/>
      <w:lvlText w:val="%4."/>
      <w:lvlJc w:val="left"/>
      <w:pPr>
        <w:ind w:left="2880" w:hanging="360"/>
      </w:pPr>
    </w:lvl>
    <w:lvl w:ilvl="4" w:tplc="DFEE4FF6" w:tentative="1">
      <w:start w:val="1"/>
      <w:numFmt w:val="lowerLetter"/>
      <w:lvlText w:val="%5."/>
      <w:lvlJc w:val="left"/>
      <w:pPr>
        <w:ind w:left="3600" w:hanging="360"/>
      </w:pPr>
    </w:lvl>
    <w:lvl w:ilvl="5" w:tplc="EC621A8C" w:tentative="1">
      <w:start w:val="1"/>
      <w:numFmt w:val="lowerRoman"/>
      <w:lvlText w:val="%6."/>
      <w:lvlJc w:val="right"/>
      <w:pPr>
        <w:ind w:left="4320" w:hanging="180"/>
      </w:pPr>
    </w:lvl>
    <w:lvl w:ilvl="6" w:tplc="ADA29388" w:tentative="1">
      <w:start w:val="1"/>
      <w:numFmt w:val="decimal"/>
      <w:lvlText w:val="%7."/>
      <w:lvlJc w:val="left"/>
      <w:pPr>
        <w:ind w:left="5040" w:hanging="360"/>
      </w:pPr>
    </w:lvl>
    <w:lvl w:ilvl="7" w:tplc="72F49640" w:tentative="1">
      <w:start w:val="1"/>
      <w:numFmt w:val="lowerLetter"/>
      <w:lvlText w:val="%8."/>
      <w:lvlJc w:val="left"/>
      <w:pPr>
        <w:ind w:left="5760" w:hanging="360"/>
      </w:pPr>
    </w:lvl>
    <w:lvl w:ilvl="8" w:tplc="A134D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641">
    <w:abstractNumId w:val="11"/>
  </w:num>
  <w:num w:numId="2" w16cid:durableId="1940596461">
    <w:abstractNumId w:val="10"/>
  </w:num>
  <w:num w:numId="3" w16cid:durableId="424889064">
    <w:abstractNumId w:val="12"/>
  </w:num>
  <w:num w:numId="4" w16cid:durableId="1517768695">
    <w:abstractNumId w:val="13"/>
  </w:num>
  <w:num w:numId="5" w16cid:durableId="1619019824">
    <w:abstractNumId w:val="14"/>
  </w:num>
  <w:num w:numId="6" w16cid:durableId="1447388858">
    <w:abstractNumId w:val="8"/>
  </w:num>
  <w:num w:numId="7" w16cid:durableId="943806631">
    <w:abstractNumId w:val="3"/>
  </w:num>
  <w:num w:numId="8" w16cid:durableId="1168861618">
    <w:abstractNumId w:val="2"/>
  </w:num>
  <w:num w:numId="9" w16cid:durableId="1531407934">
    <w:abstractNumId w:val="1"/>
  </w:num>
  <w:num w:numId="10" w16cid:durableId="590432722">
    <w:abstractNumId w:val="0"/>
  </w:num>
  <w:num w:numId="11" w16cid:durableId="1494637139">
    <w:abstractNumId w:val="9"/>
  </w:num>
  <w:num w:numId="12" w16cid:durableId="2073431334">
    <w:abstractNumId w:val="7"/>
  </w:num>
  <w:num w:numId="13" w16cid:durableId="771434715">
    <w:abstractNumId w:val="6"/>
  </w:num>
  <w:num w:numId="14" w16cid:durableId="2115248470">
    <w:abstractNumId w:val="5"/>
  </w:num>
  <w:num w:numId="15" w16cid:durableId="2020036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65CD2"/>
    <w:rsid w:val="001A0F22"/>
    <w:rsid w:val="001F1F62"/>
    <w:rsid w:val="002104D5"/>
    <w:rsid w:val="00271221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D39EB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B06A48"/>
    <w:rsid w:val="00B7381B"/>
    <w:rsid w:val="00C12F4A"/>
    <w:rsid w:val="00C46D30"/>
    <w:rsid w:val="00C7145B"/>
    <w:rsid w:val="00CC75B8"/>
    <w:rsid w:val="00D41838"/>
    <w:rsid w:val="00DC0740"/>
    <w:rsid w:val="00DC45FD"/>
    <w:rsid w:val="00E00D3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10CD"/>
  <w15:docId w15:val="{79502075-E246-4E5A-B16C-A4BF10B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BA0A42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BA0A42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BA0A42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BA0A42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BA0A42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BA0A4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BA0A4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BA0A42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512C95"/>
    <w:rsid w:val="005277C2"/>
    <w:rsid w:val="006C635E"/>
    <w:rsid w:val="007F1468"/>
    <w:rsid w:val="00932A84"/>
    <w:rsid w:val="009A5F12"/>
    <w:rsid w:val="00A14C01"/>
    <w:rsid w:val="00AA2853"/>
    <w:rsid w:val="00BA0A42"/>
    <w:rsid w:val="00BC6EE2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7</cp:revision>
  <cp:lastPrinted>2020-06-15T13:26:00Z</cp:lastPrinted>
  <dcterms:created xsi:type="dcterms:W3CDTF">2020-06-16T12:35:00Z</dcterms:created>
  <dcterms:modified xsi:type="dcterms:W3CDTF">2023-10-16T11:49:00Z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